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73CC0" w14:textId="77777777" w:rsidR="00D54D04" w:rsidRPr="00791548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</w:pPr>
      <w:bookmarkStart w:id="0" w:name="_Hlk117087732"/>
      <w:r w:rsidRPr="00791548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绵阳市高中</w:t>
      </w:r>
      <w:r w:rsidRPr="00791548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2022</w:t>
      </w:r>
      <w:r w:rsidRPr="00791548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级第二次诊断性考试</w:t>
      </w:r>
    </w:p>
    <w:p w14:paraId="7F36DE75" w14:textId="035BF56C" w:rsidR="00D54D04" w:rsidRDefault="00000000" w:rsidP="00D77059">
      <w:pPr>
        <w:widowControl/>
        <w:spacing w:line="360" w:lineRule="auto"/>
        <w:jc w:val="center"/>
        <w:rPr>
          <w:rFonts w:ascii="Times New Roman" w:eastAsia="黑体" w:hAnsi="Times New Roman" w:cs="Times New Roman"/>
        </w:rPr>
      </w:pPr>
      <w:r>
        <w:rPr>
          <w:rFonts w:ascii="Times New Roman" w:eastAsia="黑体" w:hAnsi="Times New Roman" w:cs="Times New Roman" w:hint="eastAsia"/>
          <w:bCs/>
          <w:color w:val="000000" w:themeColor="text1"/>
          <w:sz w:val="44"/>
          <w:szCs w:val="44"/>
        </w:rPr>
        <w:t>地理</w:t>
      </w:r>
      <w:bookmarkEnd w:id="0"/>
      <w:r w:rsidRPr="00D77059">
        <w:rPr>
          <w:rFonts w:ascii="Times New Roman" w:eastAsia="黑体" w:hAnsi="Times New Roman" w:cs="Times New Roman"/>
          <w:bCs/>
          <w:color w:val="000000" w:themeColor="text1"/>
          <w:sz w:val="44"/>
          <w:szCs w:val="44"/>
        </w:rPr>
        <w:t>参考答案</w:t>
      </w:r>
    </w:p>
    <w:p w14:paraId="7701245D" w14:textId="77777777" w:rsidR="00D54D04" w:rsidRDefault="00000000">
      <w:pPr>
        <w:jc w:val="left"/>
        <w:rPr>
          <w:rFonts w:ascii="Times New Roman" w:eastAsia="黑体" w:hAnsi="Times New Roman" w:cs="Times New Roman"/>
        </w:rPr>
      </w:pPr>
      <w:r>
        <w:rPr>
          <w:rFonts w:ascii="Times New Roman" w:eastAsia="黑体" w:hAnsi="Times New Roman" w:cs="Times New Roman"/>
        </w:rPr>
        <w:t>一、选择题（共</w:t>
      </w:r>
      <w:r>
        <w:rPr>
          <w:rFonts w:ascii="Times New Roman" w:eastAsia="黑体" w:hAnsi="Times New Roman" w:cs="Times New Roman"/>
        </w:rPr>
        <w:t>48</w:t>
      </w:r>
      <w:r>
        <w:rPr>
          <w:rFonts w:ascii="Times New Roman" w:eastAsia="黑体" w:hAnsi="Times New Roman" w:cs="Times New Roman"/>
        </w:rPr>
        <w:t>分）</w:t>
      </w:r>
    </w:p>
    <w:p w14:paraId="01DCF95A" w14:textId="73D71AA4" w:rsidR="00D54D04" w:rsidRDefault="00000000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1—5</w:t>
      </w:r>
      <w:r>
        <w:rPr>
          <w:rFonts w:ascii="Times New Roman" w:eastAsia="宋体" w:hAnsi="Times New Roman" w:cs="Times New Roman"/>
        </w:rPr>
        <w:t>：</w:t>
      </w:r>
      <w:r>
        <w:rPr>
          <w:rFonts w:ascii="Times New Roman" w:eastAsia="宋体" w:hAnsi="Times New Roman" w:cs="Times New Roman"/>
        </w:rPr>
        <w:t>BACB</w:t>
      </w:r>
      <w:r>
        <w:rPr>
          <w:rFonts w:ascii="Times New Roman" w:eastAsia="宋体" w:hAnsi="Times New Roman" w:cs="Times New Roman" w:hint="eastAsia"/>
        </w:rPr>
        <w:t>B</w:t>
      </w:r>
      <w:r>
        <w:rPr>
          <w:rFonts w:ascii="Times New Roman" w:eastAsia="宋体" w:hAnsi="Times New Roman" w:cs="Times New Roman"/>
        </w:rPr>
        <w:t xml:space="preserve">   6—10</w:t>
      </w:r>
      <w:r>
        <w:rPr>
          <w:rFonts w:ascii="Times New Roman" w:eastAsia="宋体" w:hAnsi="Times New Roman" w:cs="Times New Roman"/>
        </w:rPr>
        <w:t>：</w:t>
      </w:r>
      <w:r>
        <w:rPr>
          <w:rFonts w:ascii="Times New Roman" w:eastAsia="宋体" w:hAnsi="Times New Roman" w:cs="Times New Roman"/>
        </w:rPr>
        <w:t>DA</w:t>
      </w:r>
      <w:r>
        <w:rPr>
          <w:rFonts w:ascii="Times New Roman" w:eastAsia="宋体" w:hAnsi="Times New Roman" w:cs="Times New Roman" w:hint="eastAsia"/>
        </w:rPr>
        <w:t>A</w:t>
      </w:r>
      <w:r w:rsidR="00E12EF2">
        <w:rPr>
          <w:rFonts w:ascii="Times New Roman" w:eastAsia="宋体" w:hAnsi="Times New Roman" w:cs="Times New Roman" w:hint="eastAsia"/>
        </w:rPr>
        <w:t>C</w:t>
      </w:r>
      <w:r>
        <w:rPr>
          <w:rFonts w:ascii="Times New Roman" w:eastAsia="宋体" w:hAnsi="Times New Roman" w:cs="Times New Roman" w:hint="eastAsia"/>
        </w:rPr>
        <w:t>C</w:t>
      </w:r>
      <w:r>
        <w:rPr>
          <w:rFonts w:ascii="Times New Roman" w:eastAsia="宋体" w:hAnsi="Times New Roman" w:cs="Times New Roman"/>
        </w:rPr>
        <w:t xml:space="preserve">   11—16</w:t>
      </w:r>
      <w:r>
        <w:rPr>
          <w:rFonts w:ascii="Times New Roman" w:eastAsia="宋体" w:hAnsi="Times New Roman" w:cs="Times New Roman"/>
        </w:rPr>
        <w:t>：</w:t>
      </w:r>
      <w:r>
        <w:rPr>
          <w:rFonts w:ascii="Times New Roman" w:eastAsia="宋体" w:hAnsi="Times New Roman" w:cs="Times New Roman" w:hint="eastAsia"/>
        </w:rPr>
        <w:t>A</w:t>
      </w:r>
      <w:r>
        <w:rPr>
          <w:rFonts w:ascii="Times New Roman" w:eastAsia="宋体" w:hAnsi="Times New Roman" w:cs="Times New Roman"/>
        </w:rPr>
        <w:t>DB</w:t>
      </w:r>
      <w:r>
        <w:rPr>
          <w:rFonts w:ascii="Times New Roman" w:eastAsia="宋体" w:hAnsi="Times New Roman" w:cs="Times New Roman" w:hint="eastAsia"/>
        </w:rPr>
        <w:t>BCD</w:t>
      </w:r>
    </w:p>
    <w:p w14:paraId="1556A506" w14:textId="77777777" w:rsidR="00D54D04" w:rsidRDefault="00D54D04">
      <w:pPr>
        <w:ind w:firstLineChars="200" w:firstLine="420"/>
        <w:rPr>
          <w:rFonts w:ascii="Times New Roman" w:eastAsia="宋体" w:hAnsi="Times New Roman" w:cs="Times New Roman"/>
        </w:rPr>
      </w:pPr>
    </w:p>
    <w:p w14:paraId="38059AEB" w14:textId="77777777" w:rsidR="00D54D04" w:rsidRDefault="00000000">
      <w:pPr>
        <w:rPr>
          <w:rFonts w:ascii="Times New Roman" w:eastAsia="黑体" w:hAnsi="Times New Roman" w:cs="Times New Roman"/>
        </w:rPr>
      </w:pPr>
      <w:r>
        <w:rPr>
          <w:rFonts w:ascii="Times New Roman" w:eastAsia="黑体" w:hAnsi="Times New Roman" w:cs="Times New Roman"/>
        </w:rPr>
        <w:t>二、非选择题（共</w:t>
      </w:r>
      <w:r>
        <w:rPr>
          <w:rFonts w:ascii="Times New Roman" w:eastAsia="黑体" w:hAnsi="Times New Roman" w:cs="Times New Roman"/>
        </w:rPr>
        <w:t>52</w:t>
      </w:r>
      <w:r>
        <w:rPr>
          <w:rFonts w:ascii="Times New Roman" w:eastAsia="黑体" w:hAnsi="Times New Roman" w:cs="Times New Roman"/>
        </w:rPr>
        <w:t>分）</w:t>
      </w:r>
    </w:p>
    <w:p w14:paraId="4A14FBA4" w14:textId="77777777" w:rsidR="00D54D04" w:rsidRDefault="00000000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17.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20</w:t>
      </w:r>
      <w:r>
        <w:rPr>
          <w:rFonts w:ascii="Times New Roman" w:eastAsia="宋体" w:hAnsi="Times New Roman" w:cs="Times New Roman"/>
        </w:rPr>
        <w:t>分）</w:t>
      </w:r>
    </w:p>
    <w:p w14:paraId="2206AD5A" w14:textId="77777777" w:rsidR="00D54D04" w:rsidRDefault="00000000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）三面环山，利于防卫及获取山区资源（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</w:t>
      </w:r>
    </w:p>
    <w:p w14:paraId="75352950" w14:textId="77777777" w:rsidR="00D54D04" w:rsidRDefault="00000000">
      <w:pPr>
        <w:ind w:leftChars="450" w:left="94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平原开阔，适宜</w:t>
      </w:r>
      <w:r>
        <w:rPr>
          <w:rFonts w:ascii="Times New Roman" w:eastAsia="宋体" w:hAnsi="Times New Roman" w:cs="Times New Roman" w:hint="eastAsia"/>
        </w:rPr>
        <w:t>农</w:t>
      </w:r>
      <w:r>
        <w:rPr>
          <w:rFonts w:ascii="Times New Roman" w:eastAsia="宋体" w:hAnsi="Times New Roman" w:cs="Times New Roman"/>
        </w:rPr>
        <w:t>耕</w:t>
      </w:r>
      <w:r>
        <w:rPr>
          <w:rFonts w:ascii="Times New Roman" w:eastAsia="宋体" w:hAnsi="Times New Roman" w:cs="Times New Roman" w:hint="eastAsia"/>
        </w:rPr>
        <w:t>和建修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</w:t>
      </w:r>
      <w:r>
        <w:rPr>
          <w:rFonts w:ascii="Times New Roman" w:eastAsia="宋体" w:hAnsi="Times New Roman" w:cs="Times New Roman" w:hint="eastAsia"/>
        </w:rPr>
        <w:t>近</w:t>
      </w:r>
      <w:r>
        <w:rPr>
          <w:rFonts w:ascii="Times New Roman" w:eastAsia="宋体" w:hAnsi="Times New Roman" w:cs="Times New Roman"/>
        </w:rPr>
        <w:t>河流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利于取水及发展水陆交通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分）</w:t>
      </w:r>
      <w:r>
        <w:rPr>
          <w:rFonts w:ascii="Times New Roman" w:eastAsia="宋体" w:hAnsi="Times New Roman" w:cs="Times New Roman"/>
        </w:rPr>
        <w:t>。</w:t>
      </w:r>
    </w:p>
    <w:p w14:paraId="137ED72E" w14:textId="77777777" w:rsidR="00D54D04" w:rsidRDefault="00000000">
      <w:pPr>
        <w:numPr>
          <w:ilvl w:val="0"/>
          <w:numId w:val="1"/>
        </w:num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高坝建在山谷口（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分），用来封堵上游山洪（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0411AF98" w14:textId="77777777" w:rsidR="00D54D04" w:rsidRDefault="00000000">
      <w:pPr>
        <w:ind w:leftChars="-50" w:left="-105" w:firstLineChars="500" w:firstLine="105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或低坝连接起山丘（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分），形成蓄洪库区，</w:t>
      </w:r>
      <w:r>
        <w:rPr>
          <w:rFonts w:ascii="Times New Roman" w:eastAsia="宋体" w:hAnsi="Times New Roman" w:cs="Times New Roman" w:hint="eastAsia"/>
        </w:rPr>
        <w:t>保障</w:t>
      </w:r>
      <w:r>
        <w:rPr>
          <w:rFonts w:ascii="Times New Roman" w:eastAsia="宋体" w:hAnsi="Times New Roman" w:cs="Times New Roman"/>
        </w:rPr>
        <w:t>水源（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358A1051" w14:textId="77777777" w:rsidR="00D54D04" w:rsidRDefault="00000000">
      <w:pPr>
        <w:ind w:leftChars="-50" w:left="-105" w:firstLineChars="500" w:firstLine="105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或塘山遗址东段坝体阻挡山洪（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分），中段两</w:t>
      </w:r>
      <w:proofErr w:type="gramStart"/>
      <w:r>
        <w:rPr>
          <w:rFonts w:ascii="Times New Roman" w:eastAsia="宋体" w:hAnsi="Times New Roman" w:cs="Times New Roman"/>
        </w:rPr>
        <w:t>坝形成</w:t>
      </w:r>
      <w:proofErr w:type="gramEnd"/>
      <w:r>
        <w:rPr>
          <w:rFonts w:ascii="Times New Roman" w:eastAsia="宋体" w:hAnsi="Times New Roman" w:cs="Times New Roman" w:hint="eastAsia"/>
        </w:rPr>
        <w:t>“</w:t>
      </w:r>
      <w:r>
        <w:rPr>
          <w:rFonts w:ascii="Times New Roman" w:eastAsia="宋体" w:hAnsi="Times New Roman" w:cs="Times New Roman"/>
        </w:rPr>
        <w:t>水渠</w:t>
      </w:r>
      <w:r>
        <w:rPr>
          <w:rFonts w:ascii="Times New Roman" w:eastAsia="宋体" w:hAnsi="Times New Roman" w:cs="Times New Roman" w:hint="eastAsia"/>
        </w:rPr>
        <w:t>”</w:t>
      </w:r>
      <w:r>
        <w:rPr>
          <w:rFonts w:ascii="Times New Roman" w:eastAsia="宋体" w:hAnsi="Times New Roman" w:cs="Times New Roman"/>
        </w:rPr>
        <w:t>，实现洪水西引入</w:t>
      </w:r>
    </w:p>
    <w:p w14:paraId="0CA0D2D0" w14:textId="77777777" w:rsidR="00D54D04" w:rsidRDefault="00000000">
      <w:pPr>
        <w:ind w:leftChars="-50" w:left="-105" w:firstLineChars="500" w:firstLine="105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库（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  <w:r>
        <w:rPr>
          <w:rFonts w:ascii="Times New Roman" w:eastAsia="宋体" w:hAnsi="Times New Roman" w:cs="Times New Roman"/>
        </w:rPr>
        <w:t xml:space="preserve"> </w:t>
      </w:r>
    </w:p>
    <w:p w14:paraId="10C431CF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/>
        </w:rPr>
        <w:t>）距今</w:t>
      </w:r>
      <w:r>
        <w:rPr>
          <w:rFonts w:ascii="Times New Roman" w:eastAsia="宋体" w:hAnsi="Times New Roman" w:cs="Times New Roman"/>
        </w:rPr>
        <w:t>5200</w:t>
      </w:r>
      <w:r>
        <w:rPr>
          <w:rFonts w:ascii="Times New Roman" w:eastAsia="宋体" w:hAnsi="Times New Roman" w:cs="Times New Roman"/>
        </w:rPr>
        <w:t>年以来，随海岸线推进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区域环境从潮滩变为</w:t>
      </w:r>
      <w:r>
        <w:rPr>
          <w:rFonts w:ascii="Times New Roman" w:eastAsia="宋体" w:hAnsi="Times New Roman" w:cs="Times New Roman" w:hint="eastAsia"/>
        </w:rPr>
        <w:t>陆地</w:t>
      </w:r>
      <w:r>
        <w:rPr>
          <w:rFonts w:ascii="Times New Roman" w:eastAsia="宋体" w:hAnsi="Times New Roman" w:cs="Times New Roman"/>
        </w:rPr>
        <w:t>，森林植被得到繁盛（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分）；良渚文化的崛起，农耕、建筑等需求破坏了原始森林（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分）；随着良渚文化的消亡，森林植被再恢复（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分）。</w:t>
      </w:r>
    </w:p>
    <w:p w14:paraId="51B7872C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4</w:t>
      </w:r>
      <w:r>
        <w:rPr>
          <w:rFonts w:ascii="Times New Roman" w:eastAsia="宋体" w:hAnsi="Times New Roman" w:cs="Times New Roman"/>
        </w:rPr>
        <w:t>）兴：区域环境从潮滩转变为</w:t>
      </w:r>
      <w:r>
        <w:rPr>
          <w:rFonts w:ascii="Times New Roman" w:eastAsia="宋体" w:hAnsi="Times New Roman" w:cs="Times New Roman" w:hint="eastAsia"/>
        </w:rPr>
        <w:t>陆地，水利系统</w:t>
      </w:r>
      <w:r>
        <w:rPr>
          <w:rFonts w:ascii="Times New Roman" w:eastAsia="宋体" w:hAnsi="Times New Roman" w:cs="Times New Roman"/>
        </w:rPr>
        <w:t>为农业提供水源，促进了稻作发展和大规模良</w:t>
      </w:r>
      <w:proofErr w:type="gramStart"/>
      <w:r>
        <w:rPr>
          <w:rFonts w:ascii="Times New Roman" w:eastAsia="宋体" w:hAnsi="Times New Roman" w:cs="Times New Roman"/>
        </w:rPr>
        <w:t>渚</w:t>
      </w:r>
      <w:proofErr w:type="gramEnd"/>
      <w:r>
        <w:rPr>
          <w:rFonts w:ascii="Times New Roman" w:eastAsia="宋体" w:hAnsi="Times New Roman" w:cs="Times New Roman"/>
        </w:rPr>
        <w:t>古城建设。（</w:t>
      </w: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/>
        </w:rPr>
        <w:t>分）</w:t>
      </w:r>
    </w:p>
    <w:p w14:paraId="08C98CF0" w14:textId="77777777" w:rsidR="00D54D04" w:rsidRDefault="00000000">
      <w:pPr>
        <w:ind w:leftChars="450" w:left="94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亡：</w:t>
      </w:r>
      <w:r>
        <w:rPr>
          <w:rFonts w:ascii="Times New Roman" w:eastAsia="宋体" w:hAnsi="Times New Roman" w:cs="Times New Roman" w:hint="eastAsia"/>
        </w:rPr>
        <w:t>洪涝和</w:t>
      </w:r>
      <w:r>
        <w:rPr>
          <w:rFonts w:ascii="Times New Roman" w:eastAsia="宋体" w:hAnsi="Times New Roman" w:cs="Times New Roman"/>
        </w:rPr>
        <w:t>海水入侵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破坏了稻作农业生产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导致了良</w:t>
      </w:r>
      <w:proofErr w:type="gramStart"/>
      <w:r>
        <w:rPr>
          <w:rFonts w:ascii="Times New Roman" w:eastAsia="宋体" w:hAnsi="Times New Roman" w:cs="Times New Roman"/>
        </w:rPr>
        <w:t>渚</w:t>
      </w:r>
      <w:proofErr w:type="gramEnd"/>
      <w:r>
        <w:rPr>
          <w:rFonts w:ascii="Times New Roman" w:eastAsia="宋体" w:hAnsi="Times New Roman" w:cs="Times New Roman"/>
        </w:rPr>
        <w:t>古城的废弃和良渚文化的衰亡。（</w:t>
      </w: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/>
        </w:rPr>
        <w:t>分）</w:t>
      </w:r>
    </w:p>
    <w:p w14:paraId="37308085" w14:textId="77777777" w:rsidR="00D54D04" w:rsidRDefault="00000000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18.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16</w:t>
      </w:r>
      <w:r>
        <w:rPr>
          <w:rFonts w:ascii="Times New Roman" w:eastAsia="宋体" w:hAnsi="Times New Roman" w:cs="Times New Roman"/>
        </w:rPr>
        <w:t>分）</w:t>
      </w:r>
    </w:p>
    <w:p w14:paraId="5ABF4408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）河北增长速度最快，北京最慢（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</w:t>
      </w:r>
      <w:r>
        <w:rPr>
          <w:rFonts w:ascii="Times New Roman" w:eastAsia="宋体" w:hAnsi="Times New Roman" w:cs="Times New Roman"/>
        </w:rPr>
        <w:t>2005</w:t>
      </w:r>
      <w:r>
        <w:rPr>
          <w:rFonts w:ascii="Times New Roman" w:eastAsia="宋体" w:hAnsi="Times New Roman" w:cs="Times New Roman"/>
        </w:rPr>
        <w:t>年前北京数量高于天津和河北，</w:t>
      </w:r>
      <w:r>
        <w:rPr>
          <w:rFonts w:ascii="Times New Roman" w:eastAsia="宋体" w:hAnsi="Times New Roman" w:cs="Times New Roman"/>
        </w:rPr>
        <w:t>2005</w:t>
      </w:r>
      <w:r>
        <w:rPr>
          <w:rFonts w:ascii="Times New Roman" w:eastAsia="宋体" w:hAnsi="Times New Roman" w:cs="Times New Roman"/>
        </w:rPr>
        <w:t>年后河北、天津两地的数量快速增长，开始超过北京（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</w:t>
      </w:r>
      <w:r>
        <w:rPr>
          <w:rFonts w:ascii="Times New Roman" w:eastAsia="宋体" w:hAnsi="Times New Roman" w:cs="Times New Roman"/>
        </w:rPr>
        <w:t>2009</w:t>
      </w:r>
      <w:r>
        <w:rPr>
          <w:rFonts w:ascii="Times New Roman" w:eastAsia="宋体" w:hAnsi="Times New Roman" w:cs="Times New Roman"/>
        </w:rPr>
        <w:t>年前后河北省超过天津，且增长速度远超京津两地（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76A1DF50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）北京</w:t>
      </w:r>
      <w:proofErr w:type="gramStart"/>
      <w:r>
        <w:rPr>
          <w:rFonts w:ascii="Times New Roman" w:eastAsia="宋体" w:hAnsi="Times New Roman" w:cs="Times New Roman"/>
        </w:rPr>
        <w:t>为科创高地</w:t>
      </w:r>
      <w:proofErr w:type="gramEnd"/>
      <w:r>
        <w:rPr>
          <w:rFonts w:ascii="Times New Roman" w:eastAsia="宋体" w:hAnsi="Times New Roman" w:cs="Times New Roman"/>
        </w:rPr>
        <w:t>，</w:t>
      </w:r>
      <w:r>
        <w:rPr>
          <w:rFonts w:ascii="Times New Roman" w:eastAsia="宋体" w:hAnsi="Times New Roman" w:cs="Times New Roman" w:hint="eastAsia"/>
        </w:rPr>
        <w:t>数字产品制造业发达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分）；首都北京功能定位，一般制造业</w:t>
      </w:r>
      <w:r>
        <w:rPr>
          <w:rFonts w:ascii="Times New Roman" w:eastAsia="宋体" w:hAnsi="Times New Roman" w:cs="Times New Roman" w:hint="eastAsia"/>
        </w:rPr>
        <w:t>转出</w:t>
      </w:r>
      <w:r>
        <w:rPr>
          <w:rFonts w:ascii="Times New Roman" w:eastAsia="宋体" w:hAnsi="Times New Roman" w:cs="Times New Roman"/>
        </w:rPr>
        <w:t>，数字产品制造业比重高（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分）；</w:t>
      </w:r>
      <w:r>
        <w:rPr>
          <w:rFonts w:ascii="Times New Roman" w:eastAsia="宋体" w:hAnsi="Times New Roman" w:cs="Times New Roman" w:hint="eastAsia"/>
        </w:rPr>
        <w:t>河北</w:t>
      </w:r>
      <w:r>
        <w:rPr>
          <w:rFonts w:ascii="Times New Roman" w:eastAsia="宋体" w:hAnsi="Times New Roman" w:cs="Times New Roman"/>
        </w:rPr>
        <w:t>承接</w:t>
      </w:r>
      <w:proofErr w:type="gramStart"/>
      <w:r>
        <w:rPr>
          <w:rFonts w:ascii="Times New Roman" w:eastAsia="宋体" w:hAnsi="Times New Roman" w:cs="Times New Roman"/>
        </w:rPr>
        <w:t>大量京迁</w:t>
      </w:r>
      <w:proofErr w:type="gramEnd"/>
      <w:r>
        <w:rPr>
          <w:rFonts w:ascii="Times New Roman" w:eastAsia="宋体" w:hAnsi="Times New Roman" w:cs="Times New Roman"/>
        </w:rPr>
        <w:t>制造业，使得数字产品制造业比重低（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3B00FC4B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/>
        </w:rPr>
        <w:t>）京津等城市互联网和信息技术等支撑性服务业发达；企业集聚共享基础设施，降低成本；便捷获取信息和技术，产业协作条件好；获得规模效益。（答对一点给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分，其它答案言之有理酌情给分，总分不超过</w:t>
      </w:r>
      <w:r>
        <w:rPr>
          <w:rFonts w:ascii="Times New Roman" w:eastAsia="宋体" w:hAnsi="Times New Roman" w:cs="Times New Roman"/>
        </w:rPr>
        <w:t>4</w:t>
      </w:r>
      <w:r>
        <w:rPr>
          <w:rFonts w:ascii="Times New Roman" w:eastAsia="宋体" w:hAnsi="Times New Roman" w:cs="Times New Roman"/>
        </w:rPr>
        <w:t>分）</w:t>
      </w:r>
    </w:p>
    <w:p w14:paraId="2FDBA961" w14:textId="77777777" w:rsidR="00D54D04" w:rsidRDefault="00000000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19.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16</w:t>
      </w:r>
      <w:r>
        <w:rPr>
          <w:rFonts w:ascii="Times New Roman" w:eastAsia="宋体" w:hAnsi="Times New Roman" w:cs="Times New Roman"/>
        </w:rPr>
        <w:t>分）</w:t>
      </w:r>
    </w:p>
    <w:p w14:paraId="18FDC9CE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）沙漠表层沙粒东北部粗，西南部</w:t>
      </w:r>
      <w:r>
        <w:rPr>
          <w:rFonts w:ascii="Times New Roman" w:eastAsia="宋体" w:hAnsi="Times New Roman" w:cs="Times New Roman" w:hint="eastAsia"/>
        </w:rPr>
        <w:t>细</w:t>
      </w: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5B3395F6" w14:textId="77777777" w:rsidR="00D54D04" w:rsidRDefault="00000000">
      <w:pPr>
        <w:ind w:firstLineChars="450" w:firstLine="94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原因是风力</w:t>
      </w:r>
      <w:r>
        <w:rPr>
          <w:rFonts w:ascii="Times New Roman" w:eastAsia="宋体" w:hAnsi="Times New Roman" w:cs="Times New Roman" w:hint="eastAsia"/>
        </w:rPr>
        <w:t>（搬运）</w:t>
      </w:r>
      <w:r>
        <w:rPr>
          <w:rFonts w:ascii="Times New Roman" w:eastAsia="宋体" w:hAnsi="Times New Roman" w:cs="Times New Roman"/>
        </w:rPr>
        <w:t>衰减，表层颗粒空间分异（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650CEC0F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）在盛行风的作用下，较细的、色度低的沙粒被风</w:t>
      </w:r>
      <w:r>
        <w:rPr>
          <w:rFonts w:ascii="Times New Roman" w:eastAsia="宋体" w:hAnsi="Times New Roman" w:cs="Times New Roman" w:hint="eastAsia"/>
        </w:rPr>
        <w:t>搬运</w:t>
      </w:r>
      <w:r>
        <w:rPr>
          <w:rFonts w:ascii="Times New Roman" w:eastAsia="宋体" w:hAnsi="Times New Roman" w:cs="Times New Roman"/>
        </w:rPr>
        <w:t>到沙丘的背风坡（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分），而颗粒粗、色度高的沙粒留在了迎风坡（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p w14:paraId="3BC8F8A8" w14:textId="77777777" w:rsidR="00D54D04" w:rsidRDefault="00000000">
      <w:pPr>
        <w:ind w:leftChars="200" w:left="945" w:hangingChars="250" w:hanging="525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（</w:t>
      </w: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/>
        </w:rPr>
        <w:t>）在盛行风</w:t>
      </w:r>
      <w:r>
        <w:rPr>
          <w:rFonts w:ascii="Times New Roman" w:eastAsia="宋体" w:hAnsi="Times New Roman" w:cs="Times New Roman"/>
        </w:rPr>
        <w:t>g</w:t>
      </w:r>
      <w:r>
        <w:rPr>
          <w:rFonts w:ascii="Times New Roman" w:eastAsia="宋体" w:hAnsi="Times New Roman" w:cs="Times New Roman"/>
        </w:rPr>
        <w:t>的作用下，形成背风坡朝向西南</w:t>
      </w:r>
      <w:r>
        <w:rPr>
          <w:rFonts w:ascii="Times New Roman" w:eastAsia="宋体" w:hAnsi="Times New Roman" w:cs="Times New Roman" w:hint="eastAsia"/>
        </w:rPr>
        <w:t>、</w:t>
      </w:r>
      <w:r>
        <w:rPr>
          <w:rFonts w:ascii="Times New Roman" w:eastAsia="宋体" w:hAnsi="Times New Roman" w:cs="Times New Roman"/>
        </w:rPr>
        <w:t>具有西北和东南两翼的新月形沙丘（</w:t>
      </w:r>
      <w:r>
        <w:rPr>
          <w:rFonts w:ascii="Times New Roman" w:eastAsia="宋体" w:hAnsi="Times New Roman" w:cs="Times New Roman" w:hint="eastAsia"/>
        </w:rPr>
        <w:t>3</w:t>
      </w:r>
      <w:r>
        <w:rPr>
          <w:rFonts w:ascii="Times New Roman" w:eastAsia="宋体" w:hAnsi="Times New Roman" w:cs="Times New Roman"/>
        </w:rPr>
        <w:t>分）。在（强度较大的）</w:t>
      </w:r>
      <w:r>
        <w:rPr>
          <w:rFonts w:ascii="Times New Roman" w:eastAsia="宋体" w:hAnsi="Times New Roman" w:cs="Times New Roman"/>
        </w:rPr>
        <w:t>s</w:t>
      </w:r>
      <w:r>
        <w:rPr>
          <w:rFonts w:ascii="Times New Roman" w:eastAsia="宋体" w:hAnsi="Times New Roman" w:cs="Times New Roman"/>
        </w:rPr>
        <w:t>作用下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宋体" w:eastAsia="宋体" w:hAnsi="宋体" w:cs="宋体" w:hint="eastAsia"/>
        </w:rPr>
        <w:t>新月形沙丘的东南</w:t>
      </w:r>
      <w:proofErr w:type="gramStart"/>
      <w:r>
        <w:rPr>
          <w:rFonts w:ascii="宋体" w:eastAsia="宋体" w:hAnsi="宋体" w:cs="宋体" w:hint="eastAsia"/>
        </w:rPr>
        <w:t>翼</w:t>
      </w:r>
      <w:proofErr w:type="gramEnd"/>
      <w:r>
        <w:rPr>
          <w:rFonts w:ascii="宋体" w:eastAsia="宋体" w:hAnsi="宋体" w:cs="宋体" w:hint="eastAsia"/>
        </w:rPr>
        <w:t>拉长</w:t>
      </w:r>
      <w:r>
        <w:rPr>
          <w:rFonts w:ascii="Times New Roman" w:eastAsia="宋体" w:hAnsi="Times New Roman" w:cs="Times New Roman"/>
        </w:rPr>
        <w:t>，西北</w:t>
      </w:r>
      <w:proofErr w:type="gramStart"/>
      <w:r>
        <w:rPr>
          <w:rFonts w:ascii="Times New Roman" w:eastAsia="宋体" w:hAnsi="Times New Roman" w:cs="Times New Roman"/>
        </w:rPr>
        <w:t>翼</w:t>
      </w:r>
      <w:proofErr w:type="gramEnd"/>
      <w:r>
        <w:rPr>
          <w:rFonts w:ascii="Times New Roman" w:eastAsia="宋体" w:hAnsi="Times New Roman" w:cs="Times New Roman"/>
        </w:rPr>
        <w:t>相对收缩，并逐渐与相邻的新月形沙丘连接，形成</w:t>
      </w:r>
      <w:r>
        <w:rPr>
          <w:rFonts w:ascii="Times New Roman" w:eastAsia="宋体" w:hAnsi="Times New Roman" w:cs="Times New Roman" w:hint="eastAsia"/>
        </w:rPr>
        <w:t>东北—西南</w:t>
      </w:r>
      <w:r>
        <w:rPr>
          <w:rFonts w:ascii="Times New Roman" w:eastAsia="宋体" w:hAnsi="Times New Roman" w:cs="Times New Roman"/>
        </w:rPr>
        <w:t>走向的纵向沙垄（</w:t>
      </w:r>
      <w:r>
        <w:rPr>
          <w:rFonts w:ascii="Times New Roman" w:eastAsia="宋体" w:hAnsi="Times New Roman" w:cs="Times New Roman" w:hint="eastAsia"/>
        </w:rPr>
        <w:t>3</w:t>
      </w:r>
      <w:r>
        <w:rPr>
          <w:rFonts w:ascii="Times New Roman" w:eastAsia="宋体" w:hAnsi="Times New Roman" w:cs="Times New Roman"/>
        </w:rPr>
        <w:t>分）。（力量有限的）</w:t>
      </w:r>
      <w:r>
        <w:rPr>
          <w:rFonts w:ascii="Times New Roman" w:eastAsia="楷体" w:hAnsi="Times New Roman" w:cs="Times New Roman"/>
        </w:rPr>
        <w:t>t</w:t>
      </w:r>
      <w:r>
        <w:rPr>
          <w:rFonts w:ascii="Times New Roman" w:eastAsia="宋体" w:hAnsi="Times New Roman" w:cs="Times New Roman"/>
        </w:rPr>
        <w:t>有拉长新月形沙丘西北翼的作用，在纵向沙丘的西北侧保留了较明显的沙丘翼角（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分）。</w:t>
      </w:r>
    </w:p>
    <w:sectPr w:rsidR="00D54D04">
      <w:footerReference w:type="default" r:id="rId8"/>
      <w:pgSz w:w="11907" w:h="16840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F8C39" w14:textId="77777777" w:rsidR="00E71B25" w:rsidRDefault="00E71B25">
      <w:pPr>
        <w:rPr>
          <w:rFonts w:hint="eastAsia"/>
        </w:rPr>
      </w:pPr>
      <w:r>
        <w:separator/>
      </w:r>
    </w:p>
  </w:endnote>
  <w:endnote w:type="continuationSeparator" w:id="0">
    <w:p w14:paraId="251D5205" w14:textId="77777777" w:rsidR="00E71B25" w:rsidRDefault="00E71B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1"/>
        <w:szCs w:val="21"/>
      </w:rPr>
      <w:id w:val="-2056300222"/>
    </w:sdtPr>
    <w:sdtEndPr>
      <w:rPr>
        <w:rFonts w:ascii="Times New Roman" w:eastAsia="宋体" w:hAnsi="Times New Roman" w:cs="Times New Roman"/>
      </w:rPr>
    </w:sdtEndPr>
    <w:sdtContent>
      <w:p w14:paraId="58606F4A" w14:textId="39BF7124" w:rsidR="00D54D04" w:rsidRDefault="00000000">
        <w:pPr>
          <w:pStyle w:val="a3"/>
          <w:jc w:val="center"/>
          <w:rPr>
            <w:rFonts w:ascii="Times New Roman" w:eastAsia="宋体" w:hAnsi="Times New Roman" w:cs="Times New Roman"/>
            <w:sz w:val="21"/>
            <w:szCs w:val="21"/>
          </w:rPr>
        </w:pPr>
        <w:r>
          <w:rPr>
            <w:rFonts w:ascii="Times New Roman" w:eastAsia="宋体" w:hAnsi="Times New Roman" w:cs="Times New Roman" w:hint="eastAsia"/>
          </w:rPr>
          <w:t>地理</w:t>
        </w:r>
        <w:r w:rsidR="00D77059">
          <w:rPr>
            <w:rFonts w:ascii="Times New Roman" w:eastAsia="宋体" w:hAnsi="Times New Roman" w:cs="Times New Roman" w:hint="eastAsia"/>
          </w:rPr>
          <w:t>参考答案</w:t>
        </w:r>
        <w:r>
          <w:rPr>
            <w:rFonts w:ascii="Times New Roman" w:eastAsia="宋体" w:hAnsi="Times New Roman" w:cs="Times New Roman"/>
          </w:rPr>
          <w:t xml:space="preserve"> </w:t>
        </w:r>
        <w:r>
          <w:rPr>
            <w:rFonts w:ascii="Times New Roman" w:eastAsia="宋体" w:hAnsi="Times New Roman" w:cs="Times New Roman"/>
          </w:rPr>
          <w:t>第</w:t>
        </w:r>
        <w:r>
          <w:rPr>
            <w:rFonts w:ascii="Times New Roman" w:eastAsia="宋体" w:hAnsi="Times New Roman" w:cs="Times New Roman"/>
          </w:rPr>
          <w:fldChar w:fldCharType="begin"/>
        </w:r>
        <w:r>
          <w:rPr>
            <w:rFonts w:ascii="Times New Roman" w:eastAsia="宋体" w:hAnsi="Times New Roman" w:cs="Times New Roman"/>
          </w:rPr>
          <w:instrText>PAGE   \* MERGEFORMAT</w:instrText>
        </w:r>
        <w:r>
          <w:rPr>
            <w:rFonts w:ascii="Times New Roman" w:eastAsia="宋体" w:hAnsi="Times New Roman" w:cs="Times New Roman"/>
          </w:rPr>
          <w:fldChar w:fldCharType="separate"/>
        </w:r>
        <w:r>
          <w:rPr>
            <w:rFonts w:ascii="Times New Roman" w:eastAsia="宋体" w:hAnsi="Times New Roman" w:cs="Times New Roman"/>
            <w:lang w:val="zh-CN"/>
          </w:rPr>
          <w:t>2</w:t>
        </w:r>
        <w:r>
          <w:rPr>
            <w:rFonts w:ascii="Times New Roman" w:eastAsia="宋体" w:hAnsi="Times New Roman" w:cs="Times New Roman"/>
          </w:rPr>
          <w:fldChar w:fldCharType="end"/>
        </w:r>
        <w:r>
          <w:rPr>
            <w:rFonts w:ascii="Times New Roman" w:eastAsia="宋体" w:hAnsi="Times New Roman" w:cs="Times New Roman"/>
          </w:rPr>
          <w:t>页（共</w:t>
        </w:r>
        <w:r>
          <w:rPr>
            <w:rFonts w:ascii="Times New Roman" w:eastAsia="宋体" w:hAnsi="Times New Roman" w:cs="Times New Roman" w:hint="eastAsia"/>
          </w:rPr>
          <w:t>1</w:t>
        </w:r>
        <w:r>
          <w:rPr>
            <w:rFonts w:ascii="Times New Roman" w:eastAsia="宋体" w:hAnsi="Times New Roman" w:cs="Times New Roman"/>
          </w:rPr>
          <w:t>页）</w:t>
        </w:r>
      </w:p>
    </w:sdtContent>
  </w:sdt>
  <w:p w14:paraId="069A612C" w14:textId="77777777" w:rsidR="00D54D04" w:rsidRDefault="00D54D04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7929C" w14:textId="77777777" w:rsidR="00E71B25" w:rsidRDefault="00E71B25">
      <w:pPr>
        <w:rPr>
          <w:rFonts w:hint="eastAsia"/>
        </w:rPr>
      </w:pPr>
      <w:r>
        <w:separator/>
      </w:r>
    </w:p>
  </w:footnote>
  <w:footnote w:type="continuationSeparator" w:id="0">
    <w:p w14:paraId="71A7BA66" w14:textId="77777777" w:rsidR="00E71B25" w:rsidRDefault="00E71B2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18044"/>
    <w:multiLevelType w:val="singleLevel"/>
    <w:tmpl w:val="79918044"/>
    <w:lvl w:ilvl="0">
      <w:start w:val="2"/>
      <w:numFmt w:val="decimal"/>
      <w:suff w:val="nothing"/>
      <w:lvlText w:val="（%1）"/>
      <w:lvlJc w:val="left"/>
    </w:lvl>
  </w:abstractNum>
  <w:num w:numId="1" w16cid:durableId="274021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17"/>
    <w:rsid w:val="00003B47"/>
    <w:rsid w:val="000121F3"/>
    <w:rsid w:val="0001577B"/>
    <w:rsid w:val="00016CDF"/>
    <w:rsid w:val="00024ABD"/>
    <w:rsid w:val="000307F1"/>
    <w:rsid w:val="00030EEC"/>
    <w:rsid w:val="00044ED3"/>
    <w:rsid w:val="00051AF1"/>
    <w:rsid w:val="000554BE"/>
    <w:rsid w:val="000555D5"/>
    <w:rsid w:val="000613CF"/>
    <w:rsid w:val="00083D93"/>
    <w:rsid w:val="00093FAC"/>
    <w:rsid w:val="000C7B92"/>
    <w:rsid w:val="000D6129"/>
    <w:rsid w:val="00112E01"/>
    <w:rsid w:val="0013521A"/>
    <w:rsid w:val="001600D6"/>
    <w:rsid w:val="00196450"/>
    <w:rsid w:val="001A360B"/>
    <w:rsid w:val="001F7182"/>
    <w:rsid w:val="00246872"/>
    <w:rsid w:val="0024722B"/>
    <w:rsid w:val="002A6E14"/>
    <w:rsid w:val="002A7EFA"/>
    <w:rsid w:val="002C45EF"/>
    <w:rsid w:val="002D5CA7"/>
    <w:rsid w:val="00357991"/>
    <w:rsid w:val="0036744A"/>
    <w:rsid w:val="00375BA4"/>
    <w:rsid w:val="00397789"/>
    <w:rsid w:val="003B2857"/>
    <w:rsid w:val="003C7D79"/>
    <w:rsid w:val="003D1510"/>
    <w:rsid w:val="003F30FD"/>
    <w:rsid w:val="00400790"/>
    <w:rsid w:val="004057C7"/>
    <w:rsid w:val="00410851"/>
    <w:rsid w:val="00414B0E"/>
    <w:rsid w:val="00445D6D"/>
    <w:rsid w:val="00450DC7"/>
    <w:rsid w:val="00483E2C"/>
    <w:rsid w:val="00484AFC"/>
    <w:rsid w:val="00485A62"/>
    <w:rsid w:val="00487B04"/>
    <w:rsid w:val="00490A2C"/>
    <w:rsid w:val="00497269"/>
    <w:rsid w:val="004A5371"/>
    <w:rsid w:val="004C5D9C"/>
    <w:rsid w:val="004C71DA"/>
    <w:rsid w:val="004C7CCE"/>
    <w:rsid w:val="004F430C"/>
    <w:rsid w:val="00510212"/>
    <w:rsid w:val="00516DCE"/>
    <w:rsid w:val="00526B35"/>
    <w:rsid w:val="00547534"/>
    <w:rsid w:val="0054789E"/>
    <w:rsid w:val="00551BEB"/>
    <w:rsid w:val="00565651"/>
    <w:rsid w:val="00575739"/>
    <w:rsid w:val="005A4279"/>
    <w:rsid w:val="005B7393"/>
    <w:rsid w:val="005D3D2C"/>
    <w:rsid w:val="005E5C69"/>
    <w:rsid w:val="0066328A"/>
    <w:rsid w:val="0067423A"/>
    <w:rsid w:val="006754A0"/>
    <w:rsid w:val="00681FA2"/>
    <w:rsid w:val="0069034A"/>
    <w:rsid w:val="006B155B"/>
    <w:rsid w:val="006B2295"/>
    <w:rsid w:val="006B3B6A"/>
    <w:rsid w:val="006C2623"/>
    <w:rsid w:val="006D2129"/>
    <w:rsid w:val="006F40EE"/>
    <w:rsid w:val="006F4528"/>
    <w:rsid w:val="006F4F80"/>
    <w:rsid w:val="0072471D"/>
    <w:rsid w:val="007249C6"/>
    <w:rsid w:val="00746C48"/>
    <w:rsid w:val="00755036"/>
    <w:rsid w:val="00760E4B"/>
    <w:rsid w:val="00762434"/>
    <w:rsid w:val="00763B11"/>
    <w:rsid w:val="00791548"/>
    <w:rsid w:val="0079669E"/>
    <w:rsid w:val="007D6937"/>
    <w:rsid w:val="007E23B1"/>
    <w:rsid w:val="007F0A9D"/>
    <w:rsid w:val="0080300A"/>
    <w:rsid w:val="00806401"/>
    <w:rsid w:val="0081029A"/>
    <w:rsid w:val="008118FC"/>
    <w:rsid w:val="00833BB3"/>
    <w:rsid w:val="00834E54"/>
    <w:rsid w:val="0084285B"/>
    <w:rsid w:val="00856654"/>
    <w:rsid w:val="008663F9"/>
    <w:rsid w:val="0088018A"/>
    <w:rsid w:val="008A4C30"/>
    <w:rsid w:val="008B205A"/>
    <w:rsid w:val="008C3250"/>
    <w:rsid w:val="008D0BD4"/>
    <w:rsid w:val="008D6F93"/>
    <w:rsid w:val="008E2BFF"/>
    <w:rsid w:val="008F0422"/>
    <w:rsid w:val="00924543"/>
    <w:rsid w:val="0092668B"/>
    <w:rsid w:val="009316A7"/>
    <w:rsid w:val="00934E2F"/>
    <w:rsid w:val="00941653"/>
    <w:rsid w:val="00942E03"/>
    <w:rsid w:val="00980C08"/>
    <w:rsid w:val="00981326"/>
    <w:rsid w:val="00993395"/>
    <w:rsid w:val="009B5050"/>
    <w:rsid w:val="009B54A3"/>
    <w:rsid w:val="009E77DA"/>
    <w:rsid w:val="00A0787E"/>
    <w:rsid w:val="00A16709"/>
    <w:rsid w:val="00A206A9"/>
    <w:rsid w:val="00A27523"/>
    <w:rsid w:val="00A306BD"/>
    <w:rsid w:val="00A60073"/>
    <w:rsid w:val="00A72591"/>
    <w:rsid w:val="00A844C4"/>
    <w:rsid w:val="00A93D56"/>
    <w:rsid w:val="00AA12F5"/>
    <w:rsid w:val="00AA21FA"/>
    <w:rsid w:val="00AC59B7"/>
    <w:rsid w:val="00B2200D"/>
    <w:rsid w:val="00B268F6"/>
    <w:rsid w:val="00B47FA2"/>
    <w:rsid w:val="00B6760A"/>
    <w:rsid w:val="00B67960"/>
    <w:rsid w:val="00B760D9"/>
    <w:rsid w:val="00B80631"/>
    <w:rsid w:val="00B873FD"/>
    <w:rsid w:val="00BC5601"/>
    <w:rsid w:val="00BC62BA"/>
    <w:rsid w:val="00BD197D"/>
    <w:rsid w:val="00C01473"/>
    <w:rsid w:val="00C0433A"/>
    <w:rsid w:val="00C04BDD"/>
    <w:rsid w:val="00C179B4"/>
    <w:rsid w:val="00C522AC"/>
    <w:rsid w:val="00C560D2"/>
    <w:rsid w:val="00C57468"/>
    <w:rsid w:val="00C60440"/>
    <w:rsid w:val="00C81588"/>
    <w:rsid w:val="00C93917"/>
    <w:rsid w:val="00CA0F38"/>
    <w:rsid w:val="00CD3C3C"/>
    <w:rsid w:val="00D04010"/>
    <w:rsid w:val="00D17205"/>
    <w:rsid w:val="00D229D0"/>
    <w:rsid w:val="00D33F2C"/>
    <w:rsid w:val="00D438F1"/>
    <w:rsid w:val="00D47391"/>
    <w:rsid w:val="00D54D04"/>
    <w:rsid w:val="00D54DAD"/>
    <w:rsid w:val="00D65821"/>
    <w:rsid w:val="00D77059"/>
    <w:rsid w:val="00D90ABF"/>
    <w:rsid w:val="00DA2F0B"/>
    <w:rsid w:val="00DB5673"/>
    <w:rsid w:val="00DC5F4E"/>
    <w:rsid w:val="00DE445E"/>
    <w:rsid w:val="00E06797"/>
    <w:rsid w:val="00E12EF2"/>
    <w:rsid w:val="00E52462"/>
    <w:rsid w:val="00E70373"/>
    <w:rsid w:val="00E71B25"/>
    <w:rsid w:val="00E855C7"/>
    <w:rsid w:val="00EB545E"/>
    <w:rsid w:val="00EC0DB0"/>
    <w:rsid w:val="00ED70DD"/>
    <w:rsid w:val="00EE1518"/>
    <w:rsid w:val="00F132EA"/>
    <w:rsid w:val="00F3280F"/>
    <w:rsid w:val="00F44563"/>
    <w:rsid w:val="00F50620"/>
    <w:rsid w:val="00F71B46"/>
    <w:rsid w:val="00F7744D"/>
    <w:rsid w:val="00FA281E"/>
    <w:rsid w:val="00FD114E"/>
    <w:rsid w:val="00FF1322"/>
    <w:rsid w:val="218F788F"/>
    <w:rsid w:val="23856B3D"/>
    <w:rsid w:val="241F3FFB"/>
    <w:rsid w:val="292046DF"/>
    <w:rsid w:val="39706224"/>
    <w:rsid w:val="7D3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15677D"/>
  <w15:docId w15:val="{67EC2F7A-0B8C-49FE-BB67-AA4BA8A5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wxr</dc:creator>
  <cp:lastModifiedBy>shark</cp:lastModifiedBy>
  <cp:revision>7</cp:revision>
  <cp:lastPrinted>2025-01-06T03:29:00Z</cp:lastPrinted>
  <dcterms:created xsi:type="dcterms:W3CDTF">2024-12-30T07:26:00Z</dcterms:created>
  <dcterms:modified xsi:type="dcterms:W3CDTF">2025-01-17T09:29:00Z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